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02210" w14:textId="77777777" w:rsidR="00F45015" w:rsidRPr="00F45015" w:rsidRDefault="00F45015" w:rsidP="00F45015">
      <w:pPr>
        <w:keepNext/>
        <w:keepLines/>
        <w:spacing w:before="240" w:after="0" w:line="240" w:lineRule="auto"/>
        <w:outlineLvl w:val="0"/>
        <w:rPr>
          <w:rFonts w:ascii="Calibri" w:eastAsia="Times New Roman" w:hAnsi="Calibri" w:cs="Times New Roman"/>
          <w:color w:val="365F91"/>
          <w:sz w:val="32"/>
          <w:szCs w:val="32"/>
        </w:rPr>
      </w:pPr>
      <w:bookmarkStart w:id="0" w:name="_Toc513624969"/>
      <w:r w:rsidRPr="00F45015">
        <w:rPr>
          <w:rFonts w:ascii="Calibri" w:eastAsia="Times New Roman" w:hAnsi="Calibri" w:cs="Times New Roman"/>
          <w:color w:val="365F91"/>
          <w:sz w:val="32"/>
          <w:szCs w:val="32"/>
        </w:rPr>
        <w:t>Inleiding</w:t>
      </w:r>
      <w:bookmarkEnd w:id="0"/>
    </w:p>
    <w:p w14:paraId="1AC7C9D5" w14:textId="77777777" w:rsidR="00F45015" w:rsidRPr="00F45015" w:rsidRDefault="00F45015" w:rsidP="00F45015">
      <w:pPr>
        <w:spacing w:after="0" w:line="240" w:lineRule="auto"/>
        <w:rPr>
          <w:rFonts w:ascii="Calibri" w:eastAsia="Calibri" w:hAnsi="Calibri" w:cs="Times New Roman"/>
          <w:sz w:val="24"/>
          <w:szCs w:val="24"/>
        </w:rPr>
      </w:pPr>
    </w:p>
    <w:p w14:paraId="7D96BA54" w14:textId="77777777"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Het project  ‘Ondersteuningsplan’ bestaat uit een opdracht die je op je werk kunt krijgen van je opdrachtgever. </w:t>
      </w:r>
      <w:r w:rsidRPr="00F45015">
        <w:rPr>
          <w:rFonts w:ascii="Calibri" w:eastAsia="Calibri" w:hAnsi="Calibri" w:cs="Times New Roman"/>
          <w:sz w:val="24"/>
          <w:szCs w:val="24"/>
        </w:rPr>
        <w:br/>
        <w:t>In het volgende hoofdstuk worden er een casus beschreven; deze ga je uitwerken.</w:t>
      </w:r>
    </w:p>
    <w:p w14:paraId="1A77336F" w14:textId="77777777" w:rsidR="00F45015" w:rsidRPr="00F45015" w:rsidRDefault="00F45015" w:rsidP="00F45015">
      <w:pPr>
        <w:spacing w:after="0" w:line="240" w:lineRule="auto"/>
        <w:rPr>
          <w:rFonts w:ascii="Calibri" w:eastAsia="Calibri" w:hAnsi="Calibri" w:cs="Times New Roman"/>
          <w:sz w:val="24"/>
          <w:szCs w:val="24"/>
        </w:rPr>
      </w:pPr>
    </w:p>
    <w:p w14:paraId="69FCFA2B" w14:textId="77777777"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Het project voer je uit in een groep van maximaal drie/vier personen. </w:t>
      </w:r>
    </w:p>
    <w:p w14:paraId="29164373" w14:textId="77777777" w:rsidR="00F45015" w:rsidRPr="00F45015" w:rsidRDefault="00F45015" w:rsidP="00F45015">
      <w:pPr>
        <w:spacing w:after="0" w:line="240" w:lineRule="auto"/>
        <w:rPr>
          <w:rFonts w:ascii="Calibri" w:eastAsia="Calibri" w:hAnsi="Calibri" w:cs="Times New Roman"/>
          <w:sz w:val="24"/>
          <w:szCs w:val="24"/>
        </w:rPr>
      </w:pPr>
    </w:p>
    <w:p w14:paraId="562667F8" w14:textId="77777777" w:rsidR="00F45015" w:rsidRPr="00F45015" w:rsidRDefault="00F45015" w:rsidP="00F45015">
      <w:pPr>
        <w:keepNext/>
        <w:keepLines/>
        <w:spacing w:before="40" w:after="0" w:line="240" w:lineRule="auto"/>
        <w:outlineLvl w:val="1"/>
        <w:rPr>
          <w:rFonts w:ascii="Calibri" w:eastAsia="Times New Roman" w:hAnsi="Calibri" w:cs="Times New Roman"/>
          <w:color w:val="365F91"/>
          <w:sz w:val="26"/>
          <w:szCs w:val="26"/>
        </w:rPr>
      </w:pPr>
      <w:bookmarkStart w:id="1" w:name="_Toc513624970"/>
      <w:r w:rsidRPr="00F45015">
        <w:rPr>
          <w:rFonts w:ascii="Calibri" w:eastAsia="Times New Roman" w:hAnsi="Calibri" w:cs="Times New Roman"/>
          <w:color w:val="365F91"/>
          <w:sz w:val="26"/>
          <w:szCs w:val="26"/>
        </w:rPr>
        <w:t>Situatie</w:t>
      </w:r>
      <w:bookmarkEnd w:id="1"/>
    </w:p>
    <w:p w14:paraId="1A6F8317" w14:textId="77777777"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De situatie is als volgt:</w:t>
      </w:r>
    </w:p>
    <w:p w14:paraId="4304D5B5" w14:textId="77777777"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Jij werkt als begeleider in een welzijnsinstelling. Binnenkort krijgen jullie een nieuw opname in de instelling  Er is sprake van een warme overdracht waarbij jullie de nodige informatie over de casus binnen hebben gekregen. </w:t>
      </w:r>
    </w:p>
    <w:p w14:paraId="2B875E1E" w14:textId="77777777"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Je bent door je leidinggevende gevraagd om samen met collega’s een ondersteuningsplan te schrijven voor de begeleiding van de familie </w:t>
      </w:r>
      <w:proofErr w:type="spellStart"/>
      <w:r w:rsidRPr="00F45015">
        <w:rPr>
          <w:rFonts w:ascii="Calibri" w:eastAsia="Calibri" w:hAnsi="Calibri" w:cs="Times New Roman"/>
          <w:sz w:val="24"/>
          <w:szCs w:val="24"/>
        </w:rPr>
        <w:t>Damjanitsch</w:t>
      </w:r>
      <w:proofErr w:type="spellEnd"/>
      <w:r w:rsidRPr="00F45015">
        <w:rPr>
          <w:rFonts w:ascii="Calibri" w:eastAsia="Calibri" w:hAnsi="Calibri" w:cs="Times New Roman"/>
          <w:sz w:val="24"/>
          <w:szCs w:val="24"/>
        </w:rPr>
        <w:t>.</w:t>
      </w:r>
      <w:r w:rsidRPr="00F45015">
        <w:rPr>
          <w:rFonts w:ascii="Calibri" w:eastAsia="Calibri" w:hAnsi="Calibri" w:cs="Times New Roman"/>
          <w:sz w:val="24"/>
          <w:szCs w:val="24"/>
        </w:rPr>
        <w:br/>
        <w:t>Dit is een voorstel dat ingediend en besproken wordt met het team. Het is de bedoeling dat het team het voorstel overneemt.</w:t>
      </w:r>
      <w:r w:rsidRPr="00F45015">
        <w:rPr>
          <w:rFonts w:ascii="Calibri" w:eastAsia="Calibri" w:hAnsi="Calibri" w:cs="Times New Roman"/>
          <w:sz w:val="24"/>
          <w:szCs w:val="24"/>
        </w:rPr>
        <w:br/>
      </w:r>
    </w:p>
    <w:p w14:paraId="033264D1" w14:textId="77777777" w:rsidR="00F45015" w:rsidRPr="00F45015" w:rsidRDefault="00F45015" w:rsidP="00F45015">
      <w:pPr>
        <w:spacing w:after="0" w:line="240" w:lineRule="auto"/>
        <w:rPr>
          <w:rFonts w:ascii="Calibri" w:eastAsia="Calibri" w:hAnsi="Calibri" w:cs="Times New Roman"/>
          <w:sz w:val="24"/>
          <w:szCs w:val="24"/>
        </w:rPr>
      </w:pPr>
    </w:p>
    <w:p w14:paraId="3F525714" w14:textId="77777777" w:rsidR="00F45015" w:rsidRPr="00F45015" w:rsidRDefault="00F45015" w:rsidP="00F45015">
      <w:pPr>
        <w:spacing w:after="200" w:line="276" w:lineRule="auto"/>
        <w:rPr>
          <w:rFonts w:ascii="Calibri" w:eastAsia="Calibri" w:hAnsi="Calibri" w:cs="Times New Roman"/>
          <w:sz w:val="24"/>
          <w:szCs w:val="24"/>
        </w:rPr>
      </w:pPr>
      <w:r w:rsidRPr="00F45015">
        <w:rPr>
          <w:rFonts w:ascii="Calibri" w:eastAsia="Calibri" w:hAnsi="Calibri" w:cs="Times New Roman"/>
          <w:sz w:val="24"/>
          <w:szCs w:val="24"/>
        </w:rPr>
        <w:br w:type="page"/>
      </w:r>
    </w:p>
    <w:p w14:paraId="04DD6109" w14:textId="4DB54449" w:rsidR="00F45015" w:rsidRPr="00997570" w:rsidRDefault="00F45015" w:rsidP="00997570">
      <w:pPr>
        <w:keepNext/>
        <w:keepLines/>
        <w:spacing w:before="240" w:after="0" w:line="240" w:lineRule="auto"/>
        <w:outlineLvl w:val="0"/>
        <w:rPr>
          <w:rFonts w:ascii="Calibri" w:eastAsia="Times New Roman" w:hAnsi="Calibri" w:cs="Times New Roman"/>
          <w:color w:val="365F91"/>
          <w:sz w:val="32"/>
          <w:szCs w:val="32"/>
        </w:rPr>
      </w:pPr>
      <w:bookmarkStart w:id="2" w:name="_Toc513624973"/>
      <w:r w:rsidRPr="00F45015">
        <w:rPr>
          <w:rFonts w:ascii="Calibri" w:eastAsia="Times New Roman" w:hAnsi="Calibri" w:cs="Times New Roman"/>
          <w:color w:val="365F91"/>
          <w:sz w:val="32"/>
          <w:szCs w:val="32"/>
        </w:rPr>
        <w:lastRenderedPageBreak/>
        <w:t>De casus</w:t>
      </w:r>
      <w:bookmarkStart w:id="3" w:name="_Toc513624976"/>
      <w:bookmarkEnd w:id="2"/>
      <w:r w:rsidR="00997570">
        <w:rPr>
          <w:rFonts w:ascii="Calibri" w:eastAsia="Times New Roman" w:hAnsi="Calibri" w:cs="Times New Roman"/>
          <w:color w:val="365F91"/>
          <w:sz w:val="32"/>
          <w:szCs w:val="32"/>
        </w:rPr>
        <w:t xml:space="preserve">: </w:t>
      </w:r>
      <w:r w:rsidRPr="00F45015">
        <w:rPr>
          <w:rFonts w:ascii="Calibri" w:eastAsia="Calibri" w:hAnsi="Calibri" w:cs="Times New Roman"/>
          <w:sz w:val="28"/>
          <w:szCs w:val="28"/>
        </w:rPr>
        <w:t xml:space="preserve">De familie </w:t>
      </w:r>
      <w:proofErr w:type="spellStart"/>
      <w:r w:rsidRPr="00F45015">
        <w:rPr>
          <w:rFonts w:ascii="Calibri" w:eastAsia="Calibri" w:hAnsi="Calibri" w:cs="Times New Roman"/>
          <w:sz w:val="28"/>
          <w:szCs w:val="28"/>
        </w:rPr>
        <w:t>Damjanitsch</w:t>
      </w:r>
      <w:bookmarkEnd w:id="3"/>
      <w:proofErr w:type="spellEnd"/>
    </w:p>
    <w:p w14:paraId="717F4A4A" w14:textId="77777777" w:rsidR="00F45015" w:rsidRPr="00F45015" w:rsidRDefault="00F45015" w:rsidP="00F45015">
      <w:pPr>
        <w:spacing w:after="0" w:line="240" w:lineRule="auto"/>
        <w:rPr>
          <w:rFonts w:ascii="Calibri" w:eastAsia="Calibri" w:hAnsi="Calibri" w:cs="Times New Roman"/>
          <w:sz w:val="24"/>
          <w:szCs w:val="24"/>
        </w:rPr>
      </w:pPr>
    </w:p>
    <w:p w14:paraId="3BE03690" w14:textId="77777777"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De familie </w:t>
      </w:r>
      <w:proofErr w:type="spellStart"/>
      <w:r w:rsidRPr="00F45015">
        <w:rPr>
          <w:rFonts w:ascii="Calibri" w:eastAsia="Calibri" w:hAnsi="Calibri" w:cs="Times New Roman"/>
          <w:sz w:val="24"/>
          <w:szCs w:val="24"/>
        </w:rPr>
        <w:t>Damjanitsch</w:t>
      </w:r>
      <w:proofErr w:type="spellEnd"/>
      <w:r w:rsidRPr="00F45015">
        <w:rPr>
          <w:rFonts w:ascii="Calibri" w:eastAsia="Calibri" w:hAnsi="Calibri" w:cs="Times New Roman"/>
          <w:sz w:val="24"/>
          <w:szCs w:val="24"/>
        </w:rPr>
        <w:t xml:space="preserve">, een Georgisch gezin in het AZC Musselkanaal, verblijft ruim twee jaar in Nederland, waarvan één jaar en negen maanden in Musselkanaal. Er is nog steeds geen beslissing genomen of ze in Nederland mogen blijven. </w:t>
      </w:r>
      <w:r w:rsidRPr="00F45015">
        <w:rPr>
          <w:rFonts w:ascii="Calibri" w:eastAsia="Calibri" w:hAnsi="Calibri" w:cs="Times New Roman"/>
          <w:sz w:val="24"/>
          <w:szCs w:val="24"/>
        </w:rPr>
        <w:br/>
        <w:t xml:space="preserve">Het gezin bestaat uit vader, Nikolai (34), moeder, Layla (27) en hun zevenjarig zoontje David. De vader is in het land van herkomst topsporter geweest en lid van een olympische ploeg in de Sovjet-Unie. Na het uiteenvallen van de Sovjet-Unie is hij ernstig gediscrimineerd. Uiteindelijk heeft hij viereneenhalf jaar gevangen gezeten in Moskou, waarom precies is niet duidelijk. Wel is duidelijk dat de vader in de gevangenis verslaafd geraakt is en dat veel van zijn gedrag terug te voeren is op zijn verslaving. </w:t>
      </w:r>
      <w:r w:rsidRPr="00F45015">
        <w:rPr>
          <w:rFonts w:ascii="Calibri" w:eastAsia="Calibri" w:hAnsi="Calibri" w:cs="Times New Roman"/>
          <w:sz w:val="24"/>
          <w:szCs w:val="24"/>
        </w:rPr>
        <w:br/>
        <w:t xml:space="preserve">Regelmatig slaat hij zijn vrouw omdat hij haar verdenkt van ontrouw, terwijl daar helemaal geen reden toe is. Achterdocht en wantrouwen zijn symptomen van zijn verslaving en misschien ook wel van zijn verleden als vervolgde. De medische dienst voorziet Nikolai van methadon en heeft al een aantal keren geprobeerd hem te motiveren professionele hulp te zoeken voor het afkicken. Dit houdt in dat hij dan een tijdje opgenomen zou worden in een afkickcentrum. </w:t>
      </w:r>
    </w:p>
    <w:p w14:paraId="239A172B" w14:textId="77777777"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Layla maakt een nerveuze en labiele indruk. Ze houdt van haar man, maar is dikwijls ook wanhopig over zijn verslaving. Het feit dat hij haar mishandelt verklaart ze als uitvloeisel van zijn problemen. </w:t>
      </w:r>
      <w:r w:rsidRPr="00F45015">
        <w:rPr>
          <w:rFonts w:ascii="Calibri" w:eastAsia="Calibri" w:hAnsi="Calibri" w:cs="Times New Roman"/>
          <w:sz w:val="24"/>
          <w:szCs w:val="24"/>
        </w:rPr>
        <w:br/>
        <w:t xml:space="preserve">Inmiddels heeft zij al twee maal met David haar onderkomen gezocht in een vrouwenopvang. Telkens is zij ook weer teruggekeerd naar Musselkanaal. Zij heeft ondertussen in Nederland een buitenbaarmoederlijk zwangerschap gehad. De specialist heeft haar verteld dat ze geen kinderen meer kan krijgen en daar heeft zij veel verdriet van. Ze had gehoopt dat een tweede kindje het gezin dichter bij elkaar zou brengen en dat haar man daardoor meer positieve aandacht aan haar zou besteden. </w:t>
      </w:r>
    </w:p>
    <w:p w14:paraId="697792D4" w14:textId="77777777"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David gaat naar de AZC school. Soms komt hij te laat. In de klas is David onrustig. Hij luistert slecht en soms slaat hij kleinere kinderen die zich nog niet kunnen verweren. David gedraagt zich ook erg onrustig op de twee kleine kamertjes die het gezin deelt. Als zijn vader zijn moeder slaat gaat hij op het bed tv-kijken, hij sluit zich duidelijk af van wat er gebeurt. </w:t>
      </w:r>
    </w:p>
    <w:p w14:paraId="2B48B06D" w14:textId="77777777"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Zijn ouders hebben het soms over scheiden en dan weer besluiten ze bij elkaar te blijven. Dat is voor David een erg onveilige situatie. De Raad voor de Kinderbescherming is ook al ingeschakeld, maar is van mening dat een verblijf in een pleeggezin, gescheiden van zijn ouders, David nog meer schade toe zou brengen. Het gezin heeft ook als hulpverleningsmogelijkheid aangeboden gekregen om met het hele gezin te worden opgenomen in een opvanghuis voor gezinnen met kinderen. </w:t>
      </w:r>
    </w:p>
    <w:p w14:paraId="64814FF1" w14:textId="77777777" w:rsid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Na enige dagen, waarin het gezin heeft nagedacht of ze van deze mogelijkheid gebruik willen maken, heeft het hierin toegestemd. Volgende week worden zij verwacht in het opvanghuis Het Baken. </w:t>
      </w:r>
    </w:p>
    <w:p w14:paraId="167FE0EE" w14:textId="77777777" w:rsidR="00F45015" w:rsidRDefault="00F45015" w:rsidP="00F45015">
      <w:pPr>
        <w:spacing w:after="0" w:line="240" w:lineRule="auto"/>
        <w:rPr>
          <w:rFonts w:ascii="Calibri" w:eastAsia="Calibri" w:hAnsi="Calibri" w:cs="Times New Roman"/>
          <w:sz w:val="24"/>
          <w:szCs w:val="24"/>
        </w:rPr>
      </w:pPr>
    </w:p>
    <w:p w14:paraId="1EA4FE2C" w14:textId="0157978B" w:rsidR="00F45015" w:rsidRP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Jij werkt in Het Baken en de teamleider vraagt aan jou of je een voorstel wilt maken voor een ondersteuningsplan voor het gezin als geheel of voor individuele gezinsleden. </w:t>
      </w:r>
      <w:r w:rsidRPr="00F45015">
        <w:rPr>
          <w:rFonts w:ascii="Calibri" w:eastAsia="Calibri" w:hAnsi="Calibri" w:cs="Times New Roman"/>
          <w:sz w:val="24"/>
          <w:szCs w:val="24"/>
        </w:rPr>
        <w:br/>
        <w:t xml:space="preserve">Je hebt voor het maken van dit plan niet alleen methodische vaardigheden nodig, maar je baseert je voorstel ook op wetenschappelijke theorieën over mogelijke begeleidingswijzen. </w:t>
      </w:r>
      <w:r w:rsidRPr="00F45015">
        <w:rPr>
          <w:rFonts w:ascii="Calibri" w:eastAsia="Calibri" w:hAnsi="Calibri" w:cs="Times New Roman"/>
          <w:sz w:val="24"/>
          <w:szCs w:val="24"/>
        </w:rPr>
        <w:br/>
        <w:t xml:space="preserve">Dit voorstel wordt in de volgende teamvergadering voorgelegd aan de overige medewerkers om te kijken of er nog knelpunten in voorkomen en of alle teamleden kunnen werken volgens het door jullie gemaakte begeleidingsplan. </w:t>
      </w:r>
    </w:p>
    <w:p w14:paraId="3AB796C8" w14:textId="77777777" w:rsidR="00F45015" w:rsidRPr="00F45015" w:rsidRDefault="00F45015" w:rsidP="00F45015">
      <w:pPr>
        <w:spacing w:after="0" w:line="240" w:lineRule="auto"/>
        <w:rPr>
          <w:rFonts w:ascii="Calibri" w:eastAsia="Calibri" w:hAnsi="Calibri" w:cs="Times New Roman"/>
          <w:sz w:val="24"/>
          <w:szCs w:val="24"/>
        </w:rPr>
      </w:pPr>
    </w:p>
    <w:p w14:paraId="54E6D6A3" w14:textId="0A8DE55D" w:rsidR="00396E92" w:rsidRPr="00396E92" w:rsidRDefault="00396E92" w:rsidP="00F45015">
      <w:pPr>
        <w:spacing w:after="0" w:line="240" w:lineRule="auto"/>
        <w:contextualSpacing/>
        <w:rPr>
          <w:rFonts w:ascii="Calibri" w:eastAsia="Calibri" w:hAnsi="Calibri" w:cs="Times New Roman"/>
          <w:b/>
          <w:bCs/>
          <w:sz w:val="32"/>
          <w:szCs w:val="32"/>
        </w:rPr>
      </w:pPr>
      <w:r w:rsidRPr="00396E92">
        <w:rPr>
          <w:rFonts w:ascii="Calibri" w:eastAsia="Calibri" w:hAnsi="Calibri" w:cs="Times New Roman"/>
          <w:b/>
          <w:bCs/>
          <w:sz w:val="32"/>
          <w:szCs w:val="32"/>
        </w:rPr>
        <w:t>De opdracht</w:t>
      </w:r>
    </w:p>
    <w:p w14:paraId="42B57559" w14:textId="77777777" w:rsidR="00396E92" w:rsidRDefault="00396E92" w:rsidP="00F45015">
      <w:pPr>
        <w:spacing w:after="0" w:line="240" w:lineRule="auto"/>
        <w:contextualSpacing/>
        <w:rPr>
          <w:rFonts w:ascii="Calibri" w:eastAsia="Calibri" w:hAnsi="Calibri" w:cs="Times New Roman"/>
          <w:b/>
          <w:bCs/>
          <w:sz w:val="24"/>
          <w:szCs w:val="24"/>
        </w:rPr>
      </w:pPr>
    </w:p>
    <w:p w14:paraId="101E993A" w14:textId="7967AC6D" w:rsidR="00F45015" w:rsidRDefault="00F45015" w:rsidP="00F45015">
      <w:pPr>
        <w:spacing w:after="0" w:line="240" w:lineRule="auto"/>
        <w:contextualSpacing/>
        <w:rPr>
          <w:rFonts w:ascii="Calibri" w:eastAsia="Calibri" w:hAnsi="Calibri" w:cs="Times New Roman"/>
          <w:b/>
          <w:bCs/>
          <w:sz w:val="24"/>
          <w:szCs w:val="24"/>
        </w:rPr>
      </w:pPr>
      <w:r>
        <w:rPr>
          <w:rFonts w:ascii="Calibri" w:eastAsia="Calibri" w:hAnsi="Calibri" w:cs="Times New Roman"/>
          <w:b/>
          <w:bCs/>
          <w:sz w:val="24"/>
          <w:szCs w:val="24"/>
        </w:rPr>
        <w:t>Wat moet je maken?</w:t>
      </w:r>
    </w:p>
    <w:p w14:paraId="194ED852" w14:textId="00CD8C0C" w:rsidR="00BD6F43" w:rsidRDefault="00BD6F43" w:rsidP="00F45015">
      <w:pPr>
        <w:spacing w:after="0" w:line="240" w:lineRule="auto"/>
        <w:contextualSpacing/>
        <w:rPr>
          <w:rFonts w:ascii="Calibri" w:eastAsia="Calibri" w:hAnsi="Calibri" w:cs="Times New Roman"/>
          <w:b/>
          <w:bCs/>
          <w:sz w:val="24"/>
          <w:szCs w:val="24"/>
        </w:rPr>
      </w:pPr>
    </w:p>
    <w:p w14:paraId="68825C0F" w14:textId="5BB05DB5" w:rsidR="00BD6F43" w:rsidRPr="00BD6F43" w:rsidRDefault="00BD6F43" w:rsidP="00BD6F43">
      <w:pPr>
        <w:spacing w:after="0" w:line="240" w:lineRule="auto"/>
        <w:rPr>
          <w:rFonts w:ascii="Calibri" w:eastAsia="Calibri" w:hAnsi="Calibri" w:cs="Times New Roman"/>
          <w:b/>
          <w:bCs/>
          <w:sz w:val="24"/>
          <w:szCs w:val="24"/>
        </w:rPr>
      </w:pPr>
    </w:p>
    <w:p w14:paraId="08132328" w14:textId="48DC3CC1" w:rsidR="00F45015" w:rsidRDefault="00F45015" w:rsidP="00F45015">
      <w:pPr>
        <w:pStyle w:val="Lijstalinea"/>
        <w:numPr>
          <w:ilvl w:val="0"/>
          <w:numId w:val="5"/>
        </w:numPr>
        <w:spacing w:after="0" w:line="240" w:lineRule="auto"/>
        <w:rPr>
          <w:rFonts w:ascii="Calibri" w:eastAsia="Calibri" w:hAnsi="Calibri" w:cs="Times New Roman"/>
          <w:sz w:val="24"/>
          <w:szCs w:val="24"/>
        </w:rPr>
      </w:pPr>
      <w:r>
        <w:rPr>
          <w:rFonts w:ascii="Calibri" w:eastAsia="Calibri" w:hAnsi="Calibri" w:cs="Times New Roman"/>
          <w:sz w:val="24"/>
          <w:szCs w:val="24"/>
        </w:rPr>
        <w:t>Een analyse van de casus. Zet de belangrijkste behoeften/ hulpvragen van deze familie op een rijtje. Wat moet volgens jullie eerst aangepakt worden en wat daarna?</w:t>
      </w:r>
    </w:p>
    <w:p w14:paraId="44138D02" w14:textId="6473612E" w:rsidR="00F45015" w:rsidRDefault="00F45015" w:rsidP="00F45015">
      <w:pPr>
        <w:pStyle w:val="Lijstalinea"/>
        <w:spacing w:after="0" w:line="240" w:lineRule="auto"/>
        <w:ind w:left="410"/>
        <w:rPr>
          <w:rFonts w:ascii="Calibri" w:eastAsia="Calibri" w:hAnsi="Calibri" w:cs="Times New Roman"/>
          <w:sz w:val="24"/>
          <w:szCs w:val="24"/>
        </w:rPr>
      </w:pPr>
    </w:p>
    <w:p w14:paraId="1B0E3E42" w14:textId="3119901F" w:rsidR="00396E92" w:rsidRPr="00396E92" w:rsidRDefault="00396E92" w:rsidP="00396E92">
      <w:pPr>
        <w:pStyle w:val="Lijstalinea"/>
        <w:numPr>
          <w:ilvl w:val="0"/>
          <w:numId w:val="5"/>
        </w:num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Een keuze van minimaal 3 theoretisch goed verantwoorde interventies. </w:t>
      </w:r>
      <w:r w:rsidR="00F45015" w:rsidRPr="00396E92">
        <w:rPr>
          <w:rFonts w:ascii="Calibri" w:eastAsia="Calibri" w:hAnsi="Calibri" w:cs="Times New Roman"/>
          <w:sz w:val="24"/>
          <w:szCs w:val="24"/>
        </w:rPr>
        <w:t xml:space="preserve">Zoek op  </w:t>
      </w:r>
      <w:hyperlink r:id="rId5" w:history="1">
        <w:r w:rsidR="00F45015" w:rsidRPr="00396E92">
          <w:rPr>
            <w:rStyle w:val="Hyperlink"/>
            <w:rFonts w:ascii="Calibri" w:eastAsia="Calibri" w:hAnsi="Calibri" w:cs="Times New Roman"/>
            <w:sz w:val="24"/>
            <w:szCs w:val="24"/>
          </w:rPr>
          <w:t>https://www.movisie.nl/databank-effectieve-sociale-interventies/interventies</w:t>
        </w:r>
      </w:hyperlink>
      <w:r>
        <w:rPr>
          <w:rFonts w:ascii="Calibri" w:eastAsia="Calibri" w:hAnsi="Calibri" w:cs="Times New Roman"/>
          <w:sz w:val="24"/>
          <w:szCs w:val="24"/>
        </w:rPr>
        <w:t xml:space="preserve"> of voor jeugd op </w:t>
      </w:r>
      <w:hyperlink r:id="rId6" w:history="1">
        <w:r w:rsidRPr="00FF6251">
          <w:rPr>
            <w:rStyle w:val="Hyperlink"/>
            <w:rFonts w:ascii="Calibri" w:eastAsia="Calibri" w:hAnsi="Calibri" w:cs="Times New Roman"/>
            <w:sz w:val="24"/>
            <w:szCs w:val="24"/>
          </w:rPr>
          <w:t>https://www.nji.nl/nl/Databank/Effectieve-Jeugdinterventies/Interventies</w:t>
        </w:r>
      </w:hyperlink>
    </w:p>
    <w:p w14:paraId="7506045E" w14:textId="5B0E3F2F" w:rsidR="00F45015" w:rsidRPr="00396E92" w:rsidRDefault="00396E92" w:rsidP="00396E92">
      <w:pPr>
        <w:pStyle w:val="Lijstalinea"/>
        <w:spacing w:after="0" w:line="240" w:lineRule="auto"/>
        <w:ind w:left="410"/>
        <w:rPr>
          <w:rFonts w:ascii="Calibri" w:eastAsia="Calibri" w:hAnsi="Calibri" w:cs="Times New Roman"/>
          <w:sz w:val="24"/>
          <w:szCs w:val="24"/>
        </w:rPr>
      </w:pPr>
      <w:r w:rsidRPr="00396E92">
        <w:rPr>
          <w:rFonts w:ascii="Calibri" w:eastAsia="Calibri" w:hAnsi="Calibri" w:cs="Times New Roman"/>
          <w:sz w:val="24"/>
          <w:szCs w:val="24"/>
        </w:rPr>
        <w:t>m</w:t>
      </w:r>
      <w:r w:rsidR="00F45015" w:rsidRPr="00396E92">
        <w:rPr>
          <w:rFonts w:ascii="Calibri" w:eastAsia="Calibri" w:hAnsi="Calibri" w:cs="Times New Roman"/>
          <w:sz w:val="24"/>
          <w:szCs w:val="24"/>
        </w:rPr>
        <w:t xml:space="preserve">inimaal 3 interventies die je goed bruikbaar vindt voor deze familie. Zet in een korte </w:t>
      </w:r>
      <w:proofErr w:type="spellStart"/>
      <w:r w:rsidR="00F45015" w:rsidRPr="00396E92">
        <w:rPr>
          <w:rFonts w:ascii="Calibri" w:eastAsia="Calibri" w:hAnsi="Calibri" w:cs="Times New Roman"/>
          <w:sz w:val="24"/>
          <w:szCs w:val="24"/>
        </w:rPr>
        <w:t>powerpoint</w:t>
      </w:r>
      <w:proofErr w:type="spellEnd"/>
      <w:r w:rsidR="00F45015" w:rsidRPr="00396E92">
        <w:rPr>
          <w:rFonts w:ascii="Calibri" w:eastAsia="Calibri" w:hAnsi="Calibri" w:cs="Times New Roman"/>
          <w:sz w:val="24"/>
          <w:szCs w:val="24"/>
        </w:rPr>
        <w:t xml:space="preserve"> uiteen wat ze inhouden en voor wie en </w:t>
      </w:r>
      <w:r w:rsidRPr="00396E92">
        <w:rPr>
          <w:rFonts w:ascii="Calibri" w:eastAsia="Calibri" w:hAnsi="Calibri" w:cs="Times New Roman"/>
          <w:sz w:val="24"/>
          <w:szCs w:val="24"/>
        </w:rPr>
        <w:t xml:space="preserve">met </w:t>
      </w:r>
      <w:r w:rsidR="00F45015" w:rsidRPr="00396E92">
        <w:rPr>
          <w:rFonts w:ascii="Calibri" w:eastAsia="Calibri" w:hAnsi="Calibri" w:cs="Times New Roman"/>
          <w:sz w:val="24"/>
          <w:szCs w:val="24"/>
        </w:rPr>
        <w:t xml:space="preserve">welk doel je ze </w:t>
      </w:r>
      <w:r w:rsidRPr="00396E92">
        <w:rPr>
          <w:rFonts w:ascii="Calibri" w:eastAsia="Calibri" w:hAnsi="Calibri" w:cs="Times New Roman"/>
          <w:sz w:val="24"/>
          <w:szCs w:val="24"/>
        </w:rPr>
        <w:t xml:space="preserve">in deze casus </w:t>
      </w:r>
      <w:r w:rsidR="00F45015" w:rsidRPr="00396E92">
        <w:rPr>
          <w:rFonts w:ascii="Calibri" w:eastAsia="Calibri" w:hAnsi="Calibri" w:cs="Times New Roman"/>
          <w:sz w:val="24"/>
          <w:szCs w:val="24"/>
        </w:rPr>
        <w:t>zou willen inzetten.</w:t>
      </w:r>
      <w:r>
        <w:rPr>
          <w:rFonts w:ascii="Calibri" w:eastAsia="Calibri" w:hAnsi="Calibri" w:cs="Times New Roman"/>
          <w:sz w:val="24"/>
          <w:szCs w:val="24"/>
        </w:rPr>
        <w:t xml:space="preserve"> Verdiep je er echt in wat ze inhouden en leg het begrijpelijk uit!</w:t>
      </w:r>
    </w:p>
    <w:p w14:paraId="77101CB2" w14:textId="5943008E" w:rsidR="00F45015" w:rsidRDefault="00F45015" w:rsidP="00F45015">
      <w:pPr>
        <w:spacing w:after="0" w:line="240" w:lineRule="auto"/>
        <w:rPr>
          <w:rFonts w:ascii="Calibri" w:eastAsia="Calibri" w:hAnsi="Calibri" w:cs="Times New Roman"/>
          <w:sz w:val="24"/>
          <w:szCs w:val="24"/>
        </w:rPr>
      </w:pPr>
    </w:p>
    <w:p w14:paraId="7A793068" w14:textId="4EA8D67D" w:rsidR="00F45015" w:rsidRPr="00F45015" w:rsidRDefault="00396E92" w:rsidP="00F45015">
      <w:pPr>
        <w:pStyle w:val="Lijstalinea"/>
        <w:numPr>
          <w:ilvl w:val="0"/>
          <w:numId w:val="5"/>
        </w:num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Maak een voorstel voor de begeleiding en ondersteuning die jullie aan dit gezin zouden willen aanbieden vanuit Het Baken. Maak hiervan 1 of 2 </w:t>
      </w:r>
      <w:proofErr w:type="spellStart"/>
      <w:r>
        <w:rPr>
          <w:rFonts w:ascii="Calibri" w:eastAsia="Calibri" w:hAnsi="Calibri" w:cs="Times New Roman"/>
          <w:sz w:val="24"/>
          <w:szCs w:val="24"/>
        </w:rPr>
        <w:t>powerpoint</w:t>
      </w:r>
      <w:proofErr w:type="spellEnd"/>
      <w:r>
        <w:rPr>
          <w:rFonts w:ascii="Calibri" w:eastAsia="Calibri" w:hAnsi="Calibri" w:cs="Times New Roman"/>
          <w:sz w:val="24"/>
          <w:szCs w:val="24"/>
        </w:rPr>
        <w:t xml:space="preserve"> dia’s. Schrijf er in een verslag een uitleg van de keuzes bij die jullie hebben gemaakt.</w:t>
      </w:r>
    </w:p>
    <w:p w14:paraId="277A533E" w14:textId="1AD82DFE" w:rsidR="00F45015" w:rsidRDefault="00F45015" w:rsidP="00F45015">
      <w:pPr>
        <w:pStyle w:val="Lijstalinea"/>
        <w:spacing w:after="0" w:line="240" w:lineRule="auto"/>
        <w:ind w:left="410"/>
        <w:rPr>
          <w:rFonts w:ascii="Calibri" w:eastAsia="Calibri" w:hAnsi="Calibri" w:cs="Times New Roman"/>
          <w:sz w:val="24"/>
          <w:szCs w:val="24"/>
        </w:rPr>
      </w:pPr>
    </w:p>
    <w:p w14:paraId="60EB3EC2" w14:textId="77777777" w:rsidR="00F45015" w:rsidRPr="00F45015" w:rsidRDefault="00F45015" w:rsidP="00F45015">
      <w:pPr>
        <w:spacing w:after="0" w:line="240" w:lineRule="auto"/>
        <w:rPr>
          <w:rFonts w:ascii="Calibri" w:eastAsia="Calibri" w:hAnsi="Calibri" w:cs="Times New Roman"/>
          <w:sz w:val="24"/>
          <w:szCs w:val="24"/>
        </w:rPr>
      </w:pPr>
    </w:p>
    <w:p w14:paraId="3BD3814D" w14:textId="2801539E" w:rsidR="00F45015" w:rsidRDefault="00F45015" w:rsidP="00F45015">
      <w:pPr>
        <w:spacing w:after="0" w:line="240" w:lineRule="auto"/>
        <w:rPr>
          <w:rFonts w:ascii="Calibri" w:eastAsia="Calibri" w:hAnsi="Calibri" w:cs="Times New Roman"/>
          <w:sz w:val="24"/>
          <w:szCs w:val="24"/>
        </w:rPr>
      </w:pPr>
      <w:r w:rsidRPr="00F45015">
        <w:rPr>
          <w:rFonts w:ascii="Calibri" w:eastAsia="Calibri" w:hAnsi="Calibri" w:cs="Times New Roman"/>
          <w:sz w:val="24"/>
          <w:szCs w:val="24"/>
        </w:rPr>
        <w:t xml:space="preserve">Twee groepen worden willekeurig aangewezen om </w:t>
      </w:r>
      <w:r w:rsidR="00396E92">
        <w:rPr>
          <w:rFonts w:ascii="Calibri" w:eastAsia="Calibri" w:hAnsi="Calibri" w:cs="Times New Roman"/>
          <w:sz w:val="24"/>
          <w:szCs w:val="24"/>
        </w:rPr>
        <w:t xml:space="preserve">de ideeën </w:t>
      </w:r>
      <w:r w:rsidRPr="00F45015">
        <w:rPr>
          <w:rFonts w:ascii="Calibri" w:eastAsia="Calibri" w:hAnsi="Calibri" w:cs="Times New Roman"/>
          <w:sz w:val="24"/>
          <w:szCs w:val="24"/>
        </w:rPr>
        <w:t xml:space="preserve">te presenteren waarbij de rest van de klas het team vormt. </w:t>
      </w:r>
    </w:p>
    <w:p w14:paraId="55F18A45" w14:textId="2E5269E9" w:rsidR="00BD6F43" w:rsidRDefault="00BD6F43" w:rsidP="00F45015">
      <w:pPr>
        <w:spacing w:after="0" w:line="240" w:lineRule="auto"/>
        <w:rPr>
          <w:rFonts w:ascii="Calibri" w:eastAsia="Calibri" w:hAnsi="Calibri" w:cs="Times New Roman"/>
          <w:sz w:val="24"/>
          <w:szCs w:val="24"/>
        </w:rPr>
      </w:pPr>
    </w:p>
    <w:p w14:paraId="2AB5D840" w14:textId="384A4862" w:rsidR="00BD6F43" w:rsidRPr="00F45015" w:rsidRDefault="00BD6F43" w:rsidP="00F45015">
      <w:pPr>
        <w:spacing w:after="0" w:line="240" w:lineRule="auto"/>
        <w:rPr>
          <w:rFonts w:ascii="Calibri" w:eastAsia="Calibri" w:hAnsi="Calibri" w:cs="Times New Roman"/>
          <w:sz w:val="24"/>
          <w:szCs w:val="24"/>
        </w:rPr>
      </w:pPr>
    </w:p>
    <w:p w14:paraId="5E015A0E" w14:textId="77164A85" w:rsidR="00396E92" w:rsidRDefault="00BD6F43" w:rsidP="00BD6F43">
      <w:pPr>
        <w:spacing w:after="0" w:line="240" w:lineRule="auto"/>
        <w:rPr>
          <w:rFonts w:ascii="Calibri" w:eastAsia="Calibri" w:hAnsi="Calibri" w:cs="Times New Roman"/>
          <w:color w:val="C00000"/>
          <w:sz w:val="24"/>
          <w:szCs w:val="24"/>
        </w:rPr>
      </w:pPr>
      <w:r>
        <w:rPr>
          <w:rFonts w:ascii="Calibri" w:eastAsia="Calibri" w:hAnsi="Calibri" w:cs="Times New Roman"/>
          <w:color w:val="C00000"/>
          <w:sz w:val="24"/>
          <w:szCs w:val="24"/>
        </w:rPr>
        <w:t>Deze eerste les over de casus werk je aan de analyseopdracht (1).</w:t>
      </w:r>
    </w:p>
    <w:p w14:paraId="2D35C727" w14:textId="161A856C" w:rsidR="00BD6F43" w:rsidRPr="00BD6F43" w:rsidRDefault="00BD6F43" w:rsidP="00BD6F43">
      <w:pPr>
        <w:spacing w:after="0" w:line="240" w:lineRule="auto"/>
        <w:rPr>
          <w:rFonts w:ascii="Calibri" w:eastAsia="Calibri" w:hAnsi="Calibri" w:cs="Times New Roman"/>
          <w:color w:val="C00000"/>
          <w:sz w:val="24"/>
          <w:szCs w:val="24"/>
        </w:rPr>
      </w:pPr>
      <w:r>
        <w:rPr>
          <w:rFonts w:ascii="Calibri" w:eastAsia="Calibri" w:hAnsi="Calibri" w:cs="Times New Roman"/>
          <w:color w:val="C00000"/>
          <w:sz w:val="24"/>
          <w:szCs w:val="24"/>
        </w:rPr>
        <w:t>Voordat je begint: schrijf eerst voor jezelf op wat je zou willen leren in deze lessen over de casus, zodat je in de laatste les zinvol kunt evalueren!</w:t>
      </w:r>
    </w:p>
    <w:p w14:paraId="7DE019A2" w14:textId="77777777" w:rsidR="00396E92" w:rsidRDefault="00396E92">
      <w:pPr>
        <w:rPr>
          <w:rFonts w:ascii="Calibri" w:eastAsia="Calibri" w:hAnsi="Calibri" w:cs="Times New Roman"/>
          <w:b/>
          <w:bCs/>
          <w:sz w:val="28"/>
          <w:szCs w:val="28"/>
        </w:rPr>
      </w:pPr>
      <w:r>
        <w:rPr>
          <w:rFonts w:ascii="Calibri" w:eastAsia="Calibri" w:hAnsi="Calibri" w:cs="Times New Roman"/>
          <w:b/>
          <w:bCs/>
          <w:sz w:val="28"/>
          <w:szCs w:val="28"/>
        </w:rPr>
        <w:br w:type="page"/>
      </w:r>
    </w:p>
    <w:p w14:paraId="6B3F3CDA" w14:textId="77777777" w:rsidR="00396E92" w:rsidRDefault="00396E92" w:rsidP="00F45015">
      <w:pPr>
        <w:spacing w:after="0" w:line="240" w:lineRule="auto"/>
        <w:rPr>
          <w:rFonts w:ascii="Calibri" w:eastAsia="Calibri" w:hAnsi="Calibri" w:cs="Times New Roman"/>
          <w:b/>
          <w:bCs/>
          <w:sz w:val="28"/>
          <w:szCs w:val="28"/>
        </w:rPr>
      </w:pPr>
      <w:r w:rsidRPr="00396E92">
        <w:rPr>
          <w:rFonts w:ascii="Calibri" w:eastAsia="Calibri" w:hAnsi="Calibri" w:cs="Times New Roman"/>
          <w:b/>
          <w:bCs/>
          <w:sz w:val="28"/>
          <w:szCs w:val="28"/>
        </w:rPr>
        <w:lastRenderedPageBreak/>
        <w:t>Beoordeling</w:t>
      </w:r>
    </w:p>
    <w:p w14:paraId="689A4626" w14:textId="77777777" w:rsidR="00396E92" w:rsidRDefault="00396E92" w:rsidP="00F45015">
      <w:pPr>
        <w:spacing w:after="0" w:line="240" w:lineRule="auto"/>
        <w:rPr>
          <w:rFonts w:ascii="Calibri" w:eastAsia="Calibri" w:hAnsi="Calibri" w:cs="Times New Roman"/>
          <w:b/>
          <w:bCs/>
          <w:sz w:val="28"/>
          <w:szCs w:val="28"/>
        </w:rPr>
      </w:pPr>
    </w:p>
    <w:p w14:paraId="28837188" w14:textId="77777777" w:rsidR="00396E92" w:rsidRDefault="00396E92" w:rsidP="00F45015">
      <w:pPr>
        <w:spacing w:after="0" w:line="240" w:lineRule="auto"/>
        <w:rPr>
          <w:rFonts w:ascii="Calibri" w:eastAsia="Calibri" w:hAnsi="Calibri" w:cs="Times New Roman"/>
          <w:bCs/>
          <w:sz w:val="28"/>
          <w:szCs w:val="28"/>
        </w:rPr>
      </w:pPr>
      <w:r>
        <w:rPr>
          <w:rFonts w:ascii="Calibri" w:eastAsia="Calibri" w:hAnsi="Calibri" w:cs="Times New Roman"/>
          <w:bCs/>
          <w:sz w:val="28"/>
          <w:szCs w:val="28"/>
        </w:rPr>
        <w:t>De beoordeling van deze opdracht gaat als volgt:</w:t>
      </w:r>
    </w:p>
    <w:p w14:paraId="09CB55C2" w14:textId="77777777" w:rsidR="00396E92" w:rsidRDefault="00396E92" w:rsidP="00F45015">
      <w:pPr>
        <w:spacing w:after="0" w:line="240" w:lineRule="auto"/>
        <w:rPr>
          <w:rFonts w:ascii="Calibri" w:eastAsia="Calibri" w:hAnsi="Calibri" w:cs="Times New Roman"/>
          <w:bCs/>
          <w:sz w:val="28"/>
          <w:szCs w:val="28"/>
        </w:rPr>
      </w:pPr>
    </w:p>
    <w:tbl>
      <w:tblPr>
        <w:tblStyle w:val="Tabelraster"/>
        <w:tblW w:w="0" w:type="auto"/>
        <w:tblLook w:val="04A0" w:firstRow="1" w:lastRow="0" w:firstColumn="1" w:lastColumn="0" w:noHBand="0" w:noVBand="1"/>
      </w:tblPr>
      <w:tblGrid>
        <w:gridCol w:w="4248"/>
        <w:gridCol w:w="1908"/>
        <w:gridCol w:w="2906"/>
      </w:tblGrid>
      <w:tr w:rsidR="00396E92" w14:paraId="44B5A1D3" w14:textId="77777777" w:rsidTr="00396E92">
        <w:tc>
          <w:tcPr>
            <w:tcW w:w="4248" w:type="dxa"/>
          </w:tcPr>
          <w:p w14:paraId="52294129" w14:textId="509A536E" w:rsidR="00396E92" w:rsidRPr="00396E92" w:rsidRDefault="00396E92" w:rsidP="00F45015">
            <w:pPr>
              <w:rPr>
                <w:rFonts w:ascii="Calibri" w:eastAsia="Calibri" w:hAnsi="Calibri" w:cs="Times New Roman"/>
                <w:b/>
                <w:bCs/>
                <w:sz w:val="28"/>
                <w:szCs w:val="28"/>
              </w:rPr>
            </w:pPr>
            <w:r w:rsidRPr="00396E92">
              <w:rPr>
                <w:rFonts w:ascii="Calibri" w:eastAsia="Calibri" w:hAnsi="Calibri" w:cs="Times New Roman"/>
                <w:b/>
                <w:bCs/>
                <w:sz w:val="28"/>
                <w:szCs w:val="28"/>
              </w:rPr>
              <w:t>Opdracht</w:t>
            </w:r>
          </w:p>
        </w:tc>
        <w:tc>
          <w:tcPr>
            <w:tcW w:w="1908" w:type="dxa"/>
          </w:tcPr>
          <w:p w14:paraId="13B59764" w14:textId="3E8711E1" w:rsidR="00396E92" w:rsidRPr="00396E92" w:rsidRDefault="00396E92" w:rsidP="00F45015">
            <w:pPr>
              <w:rPr>
                <w:rFonts w:ascii="Calibri" w:eastAsia="Calibri" w:hAnsi="Calibri" w:cs="Times New Roman"/>
                <w:b/>
                <w:bCs/>
                <w:sz w:val="28"/>
                <w:szCs w:val="28"/>
              </w:rPr>
            </w:pPr>
            <w:r>
              <w:rPr>
                <w:rFonts w:ascii="Calibri" w:eastAsia="Calibri" w:hAnsi="Calibri" w:cs="Times New Roman"/>
                <w:b/>
                <w:bCs/>
                <w:sz w:val="28"/>
                <w:szCs w:val="28"/>
              </w:rPr>
              <w:t>punten</w:t>
            </w:r>
          </w:p>
        </w:tc>
        <w:tc>
          <w:tcPr>
            <w:tcW w:w="2906" w:type="dxa"/>
          </w:tcPr>
          <w:p w14:paraId="387D9478" w14:textId="77777777" w:rsidR="00396E92" w:rsidRDefault="00396E92" w:rsidP="00F45015">
            <w:pPr>
              <w:rPr>
                <w:rFonts w:ascii="Calibri" w:eastAsia="Calibri" w:hAnsi="Calibri" w:cs="Times New Roman"/>
                <w:sz w:val="28"/>
                <w:szCs w:val="28"/>
              </w:rPr>
            </w:pPr>
          </w:p>
        </w:tc>
      </w:tr>
      <w:tr w:rsidR="00396E92" w14:paraId="6C4A6D4D" w14:textId="77777777" w:rsidTr="00396E92">
        <w:tc>
          <w:tcPr>
            <w:tcW w:w="4248" w:type="dxa"/>
          </w:tcPr>
          <w:p w14:paraId="637AA1F2" w14:textId="09F609F8" w:rsidR="00396E92" w:rsidRDefault="00396E92" w:rsidP="00396E92">
            <w:pPr>
              <w:pStyle w:val="Lijstalinea"/>
              <w:numPr>
                <w:ilvl w:val="0"/>
                <w:numId w:val="6"/>
              </w:numPr>
              <w:rPr>
                <w:rFonts w:ascii="Calibri" w:eastAsia="Calibri" w:hAnsi="Calibri" w:cs="Times New Roman"/>
                <w:b/>
                <w:bCs/>
                <w:sz w:val="28"/>
                <w:szCs w:val="28"/>
              </w:rPr>
            </w:pPr>
            <w:r>
              <w:rPr>
                <w:rFonts w:ascii="Calibri" w:eastAsia="Calibri" w:hAnsi="Calibri" w:cs="Times New Roman"/>
                <w:b/>
                <w:bCs/>
                <w:sz w:val="28"/>
                <w:szCs w:val="28"/>
              </w:rPr>
              <w:t>Analyse</w:t>
            </w:r>
          </w:p>
          <w:p w14:paraId="43362226" w14:textId="77777777" w:rsidR="00396E92" w:rsidRDefault="00396E92" w:rsidP="00396E92">
            <w:pPr>
              <w:pStyle w:val="Lijstalinea"/>
              <w:numPr>
                <w:ilvl w:val="0"/>
                <w:numId w:val="7"/>
              </w:numPr>
              <w:rPr>
                <w:rFonts w:ascii="Calibri" w:eastAsia="Calibri" w:hAnsi="Calibri" w:cs="Times New Roman"/>
                <w:sz w:val="28"/>
                <w:szCs w:val="28"/>
              </w:rPr>
            </w:pPr>
            <w:r>
              <w:rPr>
                <w:rFonts w:ascii="Calibri" w:eastAsia="Calibri" w:hAnsi="Calibri" w:cs="Times New Roman"/>
                <w:sz w:val="28"/>
                <w:szCs w:val="28"/>
              </w:rPr>
              <w:t>Alle problemen staan er in</w:t>
            </w:r>
          </w:p>
          <w:p w14:paraId="4F7221A5" w14:textId="77777777" w:rsidR="00396E92" w:rsidRDefault="00396E92" w:rsidP="00396E92">
            <w:pPr>
              <w:pStyle w:val="Lijstalinea"/>
              <w:numPr>
                <w:ilvl w:val="0"/>
                <w:numId w:val="7"/>
              </w:numPr>
              <w:rPr>
                <w:rFonts w:ascii="Calibri" w:eastAsia="Calibri" w:hAnsi="Calibri" w:cs="Times New Roman"/>
                <w:sz w:val="28"/>
                <w:szCs w:val="28"/>
              </w:rPr>
            </w:pPr>
            <w:r>
              <w:rPr>
                <w:rFonts w:ascii="Calibri" w:eastAsia="Calibri" w:hAnsi="Calibri" w:cs="Times New Roman"/>
                <w:sz w:val="28"/>
                <w:szCs w:val="28"/>
              </w:rPr>
              <w:t>De problemen zijn goed verwoord</w:t>
            </w:r>
          </w:p>
          <w:p w14:paraId="1F48BD3B" w14:textId="29DC3CBA" w:rsidR="00396E92" w:rsidRPr="00396E92" w:rsidRDefault="00997570" w:rsidP="00396E92">
            <w:pPr>
              <w:pStyle w:val="Lijstalinea"/>
              <w:numPr>
                <w:ilvl w:val="0"/>
                <w:numId w:val="7"/>
              </w:numPr>
              <w:rPr>
                <w:rFonts w:ascii="Calibri" w:eastAsia="Calibri" w:hAnsi="Calibri" w:cs="Times New Roman"/>
                <w:sz w:val="28"/>
                <w:szCs w:val="28"/>
              </w:rPr>
            </w:pPr>
            <w:r>
              <w:rPr>
                <w:rFonts w:ascii="Calibri" w:eastAsia="Calibri" w:hAnsi="Calibri" w:cs="Times New Roman"/>
                <w:sz w:val="28"/>
                <w:szCs w:val="28"/>
              </w:rPr>
              <w:t>Er is een logische verantwoording van de weging van de problemen</w:t>
            </w:r>
          </w:p>
        </w:tc>
        <w:tc>
          <w:tcPr>
            <w:tcW w:w="1908" w:type="dxa"/>
          </w:tcPr>
          <w:p w14:paraId="44905687" w14:textId="3B1FA655" w:rsidR="00396E92" w:rsidRDefault="00997570" w:rsidP="00F45015">
            <w:pPr>
              <w:rPr>
                <w:rFonts w:ascii="Calibri" w:eastAsia="Calibri" w:hAnsi="Calibri" w:cs="Times New Roman"/>
                <w:sz w:val="28"/>
                <w:szCs w:val="28"/>
              </w:rPr>
            </w:pPr>
            <w:r>
              <w:rPr>
                <w:rFonts w:ascii="Calibri" w:eastAsia="Calibri" w:hAnsi="Calibri" w:cs="Times New Roman"/>
                <w:sz w:val="28"/>
                <w:szCs w:val="28"/>
              </w:rPr>
              <w:t>20</w:t>
            </w:r>
          </w:p>
        </w:tc>
        <w:tc>
          <w:tcPr>
            <w:tcW w:w="2906" w:type="dxa"/>
          </w:tcPr>
          <w:p w14:paraId="70544791" w14:textId="77777777" w:rsidR="00396E92" w:rsidRDefault="00396E92" w:rsidP="00F45015">
            <w:pPr>
              <w:rPr>
                <w:rFonts w:ascii="Calibri" w:eastAsia="Calibri" w:hAnsi="Calibri" w:cs="Times New Roman"/>
                <w:sz w:val="28"/>
                <w:szCs w:val="28"/>
              </w:rPr>
            </w:pPr>
          </w:p>
        </w:tc>
      </w:tr>
      <w:tr w:rsidR="00396E92" w14:paraId="3D2ACB53" w14:textId="77777777" w:rsidTr="00396E92">
        <w:tc>
          <w:tcPr>
            <w:tcW w:w="4248" w:type="dxa"/>
          </w:tcPr>
          <w:p w14:paraId="3AF46897" w14:textId="77777777" w:rsidR="00396E92" w:rsidRDefault="00396E92" w:rsidP="00396E92">
            <w:pPr>
              <w:pStyle w:val="Lijstalinea"/>
              <w:numPr>
                <w:ilvl w:val="0"/>
                <w:numId w:val="6"/>
              </w:numPr>
              <w:rPr>
                <w:rFonts w:ascii="Calibri" w:eastAsia="Calibri" w:hAnsi="Calibri" w:cs="Times New Roman"/>
                <w:b/>
                <w:bCs/>
                <w:sz w:val="28"/>
                <w:szCs w:val="28"/>
              </w:rPr>
            </w:pPr>
            <w:r>
              <w:rPr>
                <w:rFonts w:ascii="Calibri" w:eastAsia="Calibri" w:hAnsi="Calibri" w:cs="Times New Roman"/>
                <w:b/>
                <w:bCs/>
                <w:sz w:val="28"/>
                <w:szCs w:val="28"/>
              </w:rPr>
              <w:t>onderzoek interventies</w:t>
            </w:r>
          </w:p>
          <w:p w14:paraId="32BAA851" w14:textId="77777777" w:rsidR="00997570" w:rsidRDefault="00997570" w:rsidP="00997570">
            <w:pPr>
              <w:pStyle w:val="Lijstalinea"/>
              <w:numPr>
                <w:ilvl w:val="0"/>
                <w:numId w:val="7"/>
              </w:numPr>
              <w:rPr>
                <w:rFonts w:ascii="Calibri" w:eastAsia="Calibri" w:hAnsi="Calibri" w:cs="Times New Roman"/>
                <w:sz w:val="28"/>
                <w:szCs w:val="28"/>
              </w:rPr>
            </w:pPr>
            <w:r>
              <w:rPr>
                <w:rFonts w:ascii="Calibri" w:eastAsia="Calibri" w:hAnsi="Calibri" w:cs="Times New Roman"/>
                <w:sz w:val="28"/>
                <w:szCs w:val="28"/>
              </w:rPr>
              <w:t xml:space="preserve">de gekozen interventies zijn passend bij </w:t>
            </w:r>
            <w:proofErr w:type="spellStart"/>
            <w:r>
              <w:rPr>
                <w:rFonts w:ascii="Calibri" w:eastAsia="Calibri" w:hAnsi="Calibri" w:cs="Times New Roman"/>
                <w:sz w:val="28"/>
                <w:szCs w:val="28"/>
              </w:rPr>
              <w:t>opdr</w:t>
            </w:r>
            <w:proofErr w:type="spellEnd"/>
            <w:r>
              <w:rPr>
                <w:rFonts w:ascii="Calibri" w:eastAsia="Calibri" w:hAnsi="Calibri" w:cs="Times New Roman"/>
                <w:sz w:val="28"/>
                <w:szCs w:val="28"/>
              </w:rPr>
              <w:t xml:space="preserve"> 1</w:t>
            </w:r>
          </w:p>
          <w:p w14:paraId="7E5004E7" w14:textId="402B2B83" w:rsidR="00997570" w:rsidRPr="00997570" w:rsidRDefault="00997570" w:rsidP="00997570">
            <w:pPr>
              <w:pStyle w:val="Lijstalinea"/>
              <w:numPr>
                <w:ilvl w:val="0"/>
                <w:numId w:val="7"/>
              </w:numPr>
              <w:rPr>
                <w:rFonts w:ascii="Calibri" w:eastAsia="Calibri" w:hAnsi="Calibri" w:cs="Times New Roman"/>
                <w:sz w:val="28"/>
                <w:szCs w:val="28"/>
              </w:rPr>
            </w:pPr>
            <w:r>
              <w:rPr>
                <w:rFonts w:ascii="Calibri" w:eastAsia="Calibri" w:hAnsi="Calibri" w:cs="Times New Roman"/>
                <w:sz w:val="28"/>
                <w:szCs w:val="28"/>
              </w:rPr>
              <w:t>de gekozen interventies zijn gedegen verantwoord</w:t>
            </w:r>
          </w:p>
        </w:tc>
        <w:tc>
          <w:tcPr>
            <w:tcW w:w="1908" w:type="dxa"/>
          </w:tcPr>
          <w:p w14:paraId="5ED8FB57" w14:textId="63D7303D" w:rsidR="00396E92" w:rsidRDefault="00997570" w:rsidP="00F45015">
            <w:pPr>
              <w:rPr>
                <w:rFonts w:ascii="Calibri" w:eastAsia="Calibri" w:hAnsi="Calibri" w:cs="Times New Roman"/>
                <w:sz w:val="28"/>
                <w:szCs w:val="28"/>
              </w:rPr>
            </w:pPr>
            <w:r>
              <w:rPr>
                <w:rFonts w:ascii="Calibri" w:eastAsia="Calibri" w:hAnsi="Calibri" w:cs="Times New Roman"/>
                <w:sz w:val="28"/>
                <w:szCs w:val="28"/>
              </w:rPr>
              <w:t>20</w:t>
            </w:r>
          </w:p>
        </w:tc>
        <w:tc>
          <w:tcPr>
            <w:tcW w:w="2906" w:type="dxa"/>
          </w:tcPr>
          <w:p w14:paraId="452F2853" w14:textId="77777777" w:rsidR="00396E92" w:rsidRDefault="00396E92" w:rsidP="00F45015">
            <w:pPr>
              <w:rPr>
                <w:rFonts w:ascii="Calibri" w:eastAsia="Calibri" w:hAnsi="Calibri" w:cs="Times New Roman"/>
                <w:sz w:val="28"/>
                <w:szCs w:val="28"/>
              </w:rPr>
            </w:pPr>
          </w:p>
        </w:tc>
      </w:tr>
      <w:tr w:rsidR="00396E92" w14:paraId="0B9C113A" w14:textId="77777777" w:rsidTr="00396E92">
        <w:tc>
          <w:tcPr>
            <w:tcW w:w="4248" w:type="dxa"/>
          </w:tcPr>
          <w:p w14:paraId="1FAFCA0A" w14:textId="77777777" w:rsidR="00396E92" w:rsidRDefault="00396E92" w:rsidP="00396E92">
            <w:pPr>
              <w:pStyle w:val="Lijstalinea"/>
              <w:numPr>
                <w:ilvl w:val="0"/>
                <w:numId w:val="6"/>
              </w:numPr>
              <w:rPr>
                <w:rFonts w:ascii="Calibri" w:eastAsia="Calibri" w:hAnsi="Calibri" w:cs="Times New Roman"/>
                <w:b/>
                <w:bCs/>
                <w:sz w:val="28"/>
                <w:szCs w:val="28"/>
              </w:rPr>
            </w:pPr>
            <w:r>
              <w:rPr>
                <w:rFonts w:ascii="Calibri" w:eastAsia="Calibri" w:hAnsi="Calibri" w:cs="Times New Roman"/>
                <w:b/>
                <w:bCs/>
                <w:sz w:val="28"/>
                <w:szCs w:val="28"/>
              </w:rPr>
              <w:t>ideeën ondersteuningsplan</w:t>
            </w:r>
          </w:p>
          <w:p w14:paraId="23601E0E" w14:textId="50F37B7E" w:rsidR="00997570" w:rsidRDefault="00997570" w:rsidP="00997570">
            <w:pPr>
              <w:pStyle w:val="Lijstalinea"/>
              <w:numPr>
                <w:ilvl w:val="0"/>
                <w:numId w:val="7"/>
              </w:numPr>
              <w:rPr>
                <w:rFonts w:ascii="Calibri" w:eastAsia="Calibri" w:hAnsi="Calibri" w:cs="Times New Roman"/>
                <w:sz w:val="28"/>
                <w:szCs w:val="28"/>
              </w:rPr>
            </w:pPr>
            <w:r>
              <w:rPr>
                <w:rFonts w:ascii="Calibri" w:eastAsia="Calibri" w:hAnsi="Calibri" w:cs="Times New Roman"/>
                <w:sz w:val="28"/>
                <w:szCs w:val="28"/>
              </w:rPr>
              <w:t>het plan biedt hulp aan alle familieleden</w:t>
            </w:r>
          </w:p>
          <w:p w14:paraId="7D8E6338" w14:textId="77777777" w:rsidR="00997570" w:rsidRDefault="00997570" w:rsidP="00997570">
            <w:pPr>
              <w:pStyle w:val="Lijstalinea"/>
              <w:numPr>
                <w:ilvl w:val="0"/>
                <w:numId w:val="7"/>
              </w:numPr>
              <w:rPr>
                <w:rFonts w:ascii="Calibri" w:eastAsia="Calibri" w:hAnsi="Calibri" w:cs="Times New Roman"/>
                <w:sz w:val="28"/>
                <w:szCs w:val="28"/>
              </w:rPr>
            </w:pPr>
            <w:r>
              <w:rPr>
                <w:rFonts w:ascii="Calibri" w:eastAsia="Calibri" w:hAnsi="Calibri" w:cs="Times New Roman"/>
                <w:sz w:val="28"/>
                <w:szCs w:val="28"/>
              </w:rPr>
              <w:t>de gekozen begeleiding is passend bij de hulpvragen (zie 1)</w:t>
            </w:r>
          </w:p>
          <w:p w14:paraId="15288C8C" w14:textId="77777777" w:rsidR="00997570" w:rsidRDefault="00997570" w:rsidP="00997570">
            <w:pPr>
              <w:pStyle w:val="Lijstalinea"/>
              <w:numPr>
                <w:ilvl w:val="0"/>
                <w:numId w:val="7"/>
              </w:numPr>
              <w:rPr>
                <w:rFonts w:ascii="Calibri" w:eastAsia="Calibri" w:hAnsi="Calibri" w:cs="Times New Roman"/>
                <w:sz w:val="28"/>
                <w:szCs w:val="28"/>
              </w:rPr>
            </w:pPr>
            <w:r>
              <w:rPr>
                <w:rFonts w:ascii="Calibri" w:eastAsia="Calibri" w:hAnsi="Calibri" w:cs="Times New Roman"/>
                <w:sz w:val="28"/>
                <w:szCs w:val="28"/>
              </w:rPr>
              <w:t>de gekozen begeleiding is haalbaar</w:t>
            </w:r>
          </w:p>
          <w:p w14:paraId="2DC6FA75" w14:textId="513BCD86" w:rsidR="00997570" w:rsidRPr="00997570" w:rsidRDefault="00997570" w:rsidP="00997570">
            <w:pPr>
              <w:pStyle w:val="Lijstalinea"/>
              <w:numPr>
                <w:ilvl w:val="0"/>
                <w:numId w:val="7"/>
              </w:numPr>
              <w:rPr>
                <w:rFonts w:ascii="Calibri" w:eastAsia="Calibri" w:hAnsi="Calibri" w:cs="Times New Roman"/>
                <w:sz w:val="28"/>
                <w:szCs w:val="28"/>
              </w:rPr>
            </w:pPr>
            <w:r>
              <w:rPr>
                <w:rFonts w:ascii="Calibri" w:eastAsia="Calibri" w:hAnsi="Calibri" w:cs="Times New Roman"/>
                <w:sz w:val="28"/>
                <w:szCs w:val="28"/>
              </w:rPr>
              <w:t>de gekozen begeleiding is inzetbaar</w:t>
            </w:r>
          </w:p>
        </w:tc>
        <w:tc>
          <w:tcPr>
            <w:tcW w:w="1908" w:type="dxa"/>
          </w:tcPr>
          <w:p w14:paraId="45832309" w14:textId="48C9802C" w:rsidR="00396E92" w:rsidRDefault="00997570" w:rsidP="00F45015">
            <w:pPr>
              <w:rPr>
                <w:rFonts w:ascii="Calibri" w:eastAsia="Calibri" w:hAnsi="Calibri" w:cs="Times New Roman"/>
                <w:sz w:val="28"/>
                <w:szCs w:val="28"/>
              </w:rPr>
            </w:pPr>
            <w:r>
              <w:rPr>
                <w:rFonts w:ascii="Calibri" w:eastAsia="Calibri" w:hAnsi="Calibri" w:cs="Times New Roman"/>
                <w:sz w:val="28"/>
                <w:szCs w:val="28"/>
              </w:rPr>
              <w:t>20</w:t>
            </w:r>
          </w:p>
        </w:tc>
        <w:tc>
          <w:tcPr>
            <w:tcW w:w="2906" w:type="dxa"/>
          </w:tcPr>
          <w:p w14:paraId="52E3E384" w14:textId="77777777" w:rsidR="00396E92" w:rsidRDefault="00396E92" w:rsidP="00F45015">
            <w:pPr>
              <w:rPr>
                <w:rFonts w:ascii="Calibri" w:eastAsia="Calibri" w:hAnsi="Calibri" w:cs="Times New Roman"/>
                <w:sz w:val="28"/>
                <w:szCs w:val="28"/>
              </w:rPr>
            </w:pPr>
          </w:p>
        </w:tc>
      </w:tr>
    </w:tbl>
    <w:p w14:paraId="3C14453C" w14:textId="55A72F38" w:rsidR="00F45015" w:rsidRPr="00F45015" w:rsidRDefault="00F45015" w:rsidP="00F45015">
      <w:pPr>
        <w:spacing w:after="0" w:line="240" w:lineRule="auto"/>
        <w:rPr>
          <w:rFonts w:ascii="Calibri" w:eastAsia="Calibri" w:hAnsi="Calibri" w:cs="Times New Roman"/>
          <w:sz w:val="28"/>
          <w:szCs w:val="28"/>
        </w:rPr>
      </w:pPr>
      <w:r w:rsidRPr="00F45015">
        <w:rPr>
          <w:rFonts w:ascii="Calibri" w:eastAsia="Calibri" w:hAnsi="Calibri" w:cs="Times New Roman"/>
          <w:sz w:val="28"/>
          <w:szCs w:val="28"/>
        </w:rPr>
        <w:br/>
      </w:r>
    </w:p>
    <w:p w14:paraId="70B0D59A" w14:textId="77777777" w:rsidR="00F45015" w:rsidRPr="00F45015" w:rsidRDefault="00F45015" w:rsidP="00F45015">
      <w:pPr>
        <w:spacing w:after="200" w:line="276" w:lineRule="auto"/>
        <w:rPr>
          <w:rFonts w:ascii="Calibri" w:eastAsia="Calibri" w:hAnsi="Calibri" w:cs="Times New Roman"/>
          <w:sz w:val="24"/>
          <w:szCs w:val="24"/>
        </w:rPr>
      </w:pPr>
      <w:r w:rsidRPr="00F45015">
        <w:rPr>
          <w:rFonts w:ascii="Calibri" w:eastAsia="Calibri" w:hAnsi="Calibri" w:cs="Times New Roman"/>
          <w:sz w:val="24"/>
          <w:szCs w:val="24"/>
        </w:rPr>
        <w:br w:type="page"/>
      </w:r>
    </w:p>
    <w:p w14:paraId="6381E107" w14:textId="77777777" w:rsidR="00117969" w:rsidRDefault="00117969"/>
    <w:sectPr w:rsidR="00117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8F5"/>
    <w:multiLevelType w:val="hybridMultilevel"/>
    <w:tmpl w:val="3DFE8596"/>
    <w:lvl w:ilvl="0" w:tplc="9EF0DE28">
      <w:start w:val="1"/>
      <w:numFmt w:val="decimal"/>
      <w:lvlText w:val="%1."/>
      <w:lvlJc w:val="left"/>
      <w:pPr>
        <w:ind w:left="410" w:hanging="360"/>
      </w:pPr>
      <w:rPr>
        <w:rFonts w:hint="default"/>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1" w15:restartNumberingAfterBreak="0">
    <w:nsid w:val="11EB2715"/>
    <w:multiLevelType w:val="hybridMultilevel"/>
    <w:tmpl w:val="ECC4A142"/>
    <w:lvl w:ilvl="0" w:tplc="2940073C">
      <w:start w:val="3"/>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33B5974"/>
    <w:multiLevelType w:val="hybridMultilevel"/>
    <w:tmpl w:val="E53CAF30"/>
    <w:lvl w:ilvl="0" w:tplc="1C2071FA">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1227D3"/>
    <w:multiLevelType w:val="hybridMultilevel"/>
    <w:tmpl w:val="CCA21568"/>
    <w:lvl w:ilvl="0" w:tplc="36BC3D5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851F44"/>
    <w:multiLevelType w:val="hybridMultilevel"/>
    <w:tmpl w:val="50FEA0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D8251D"/>
    <w:multiLevelType w:val="hybridMultilevel"/>
    <w:tmpl w:val="2556CF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DE6D5F"/>
    <w:multiLevelType w:val="hybridMultilevel"/>
    <w:tmpl w:val="FD984A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763139"/>
    <w:multiLevelType w:val="hybridMultilevel"/>
    <w:tmpl w:val="B350BA44"/>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15"/>
    <w:rsid w:val="0009553C"/>
    <w:rsid w:val="00117969"/>
    <w:rsid w:val="00396E92"/>
    <w:rsid w:val="00997570"/>
    <w:rsid w:val="00BD6F43"/>
    <w:rsid w:val="00F45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73E0"/>
  <w15:chartTrackingRefBased/>
  <w15:docId w15:val="{89BF3541-B0E3-452C-9072-AD2AA948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5015"/>
    <w:pPr>
      <w:ind w:left="720"/>
      <w:contextualSpacing/>
    </w:pPr>
  </w:style>
  <w:style w:type="character" w:styleId="Hyperlink">
    <w:name w:val="Hyperlink"/>
    <w:basedOn w:val="Standaardalinea-lettertype"/>
    <w:uiPriority w:val="99"/>
    <w:unhideWhenUsed/>
    <w:rsid w:val="00F45015"/>
    <w:rPr>
      <w:color w:val="0563C1" w:themeColor="hyperlink"/>
      <w:u w:val="single"/>
    </w:rPr>
  </w:style>
  <w:style w:type="character" w:styleId="Onopgelostemelding">
    <w:name w:val="Unresolved Mention"/>
    <w:basedOn w:val="Standaardalinea-lettertype"/>
    <w:uiPriority w:val="99"/>
    <w:semiHidden/>
    <w:unhideWhenUsed/>
    <w:rsid w:val="00F45015"/>
    <w:rPr>
      <w:color w:val="605E5C"/>
      <w:shd w:val="clear" w:color="auto" w:fill="E1DFDD"/>
    </w:rPr>
  </w:style>
  <w:style w:type="table" w:styleId="Tabelraster">
    <w:name w:val="Table Grid"/>
    <w:basedOn w:val="Standaardtabel"/>
    <w:uiPriority w:val="39"/>
    <w:rsid w:val="0039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i.nl/nl/Databank/Effectieve-Jeugdinterventies/Interventies" TargetMode="External"/><Relationship Id="rId5" Type="http://schemas.openxmlformats.org/officeDocument/2006/relationships/hyperlink" Target="https://www.movisie.nl/databank-effectieve-sociale-interventies/interventi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981</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2021-04-23T12:43:00Z</dcterms:created>
  <dcterms:modified xsi:type="dcterms:W3CDTF">2021-04-23T12:43:00Z</dcterms:modified>
</cp:coreProperties>
</file>